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F5" w:rsidRPr="00D6014A" w:rsidRDefault="00A301B7" w:rsidP="00750EC2">
      <w:pPr>
        <w:jc w:val="center"/>
        <w:rPr>
          <w:rFonts w:ascii="ＭＳ Ｐゴシック" w:eastAsia="ＭＳ Ｐゴシック" w:hAnsi="ＭＳ Ｐゴシック" w:cs="ＦＦ特殊１１２"/>
          <w:color w:val="000000" w:themeColor="text1"/>
          <w:kern w:val="0"/>
          <w:sz w:val="44"/>
          <w:szCs w:val="44"/>
        </w:rPr>
      </w:pPr>
      <w:r w:rsidRPr="00D6014A">
        <w:rPr>
          <w:rFonts w:ascii="ＭＳ Ｐゴシック" w:eastAsia="ＭＳ Ｐゴシック" w:hAnsi="ＭＳ Ｐゴシック" w:cs="ＦＦ特殊１１２" w:hint="eastAsia"/>
          <w:color w:val="000000" w:themeColor="text1"/>
          <w:kern w:val="0"/>
          <w:sz w:val="44"/>
          <w:szCs w:val="44"/>
        </w:rPr>
        <w:t>結核の定期健康診断</w:t>
      </w:r>
      <w:r w:rsidR="00AA73F5" w:rsidRPr="00D6014A">
        <w:rPr>
          <w:rFonts w:ascii="ＭＳ Ｐゴシック" w:eastAsia="ＭＳ Ｐゴシック" w:hAnsi="ＭＳ Ｐゴシック" w:cs="ＦＦ特殊１１２" w:hint="eastAsia"/>
          <w:color w:val="000000" w:themeColor="text1"/>
          <w:kern w:val="0"/>
          <w:sz w:val="44"/>
          <w:szCs w:val="44"/>
        </w:rPr>
        <w:t>について</w:t>
      </w:r>
    </w:p>
    <w:p w:rsidR="00AA73F5" w:rsidRPr="007217B8" w:rsidRDefault="007217B8" w:rsidP="007217B8">
      <w:pPr>
        <w:jc w:val="center"/>
        <w:rPr>
          <w:rFonts w:asciiTheme="minorEastAsia" w:hAnsiTheme="minorEastAsia" w:cs="ＦＦ特殊１１２"/>
          <w:color w:val="000000" w:themeColor="text1"/>
          <w:kern w:val="0"/>
          <w:sz w:val="32"/>
          <w:szCs w:val="32"/>
        </w:rPr>
      </w:pPr>
      <w:r>
        <w:rPr>
          <w:rFonts w:asciiTheme="minorEastAsia" w:hAnsiTheme="minorEastAsia" w:cs="ＦＦ特殊１１２" w:hint="eastAsia"/>
          <w:color w:val="000000" w:themeColor="text1"/>
          <w:kern w:val="0"/>
          <w:sz w:val="32"/>
          <w:szCs w:val="32"/>
        </w:rPr>
        <w:t xml:space="preserve">                                                       </w:t>
      </w:r>
      <w:r w:rsidR="00AA73F5" w:rsidRPr="007217B8">
        <w:rPr>
          <w:rFonts w:asciiTheme="minorEastAsia" w:hAnsiTheme="minorEastAsia" w:cs="ＦＦ特殊１１２" w:hint="eastAsia"/>
          <w:color w:val="000000" w:themeColor="text1"/>
          <w:kern w:val="0"/>
          <w:sz w:val="32"/>
          <w:szCs w:val="32"/>
        </w:rPr>
        <w:t>霧</w:t>
      </w:r>
      <w:r>
        <w:rPr>
          <w:rFonts w:asciiTheme="minorEastAsia" w:hAnsiTheme="minorEastAsia" w:cs="ＦＦ特殊１１２" w:hint="eastAsia"/>
          <w:color w:val="000000" w:themeColor="text1"/>
          <w:kern w:val="0"/>
          <w:sz w:val="32"/>
          <w:szCs w:val="32"/>
        </w:rPr>
        <w:t xml:space="preserve"> </w:t>
      </w:r>
      <w:r w:rsidR="00AA73F5" w:rsidRPr="007217B8">
        <w:rPr>
          <w:rFonts w:asciiTheme="minorEastAsia" w:hAnsiTheme="minorEastAsia" w:cs="ＦＦ特殊１１２" w:hint="eastAsia"/>
          <w:color w:val="000000" w:themeColor="text1"/>
          <w:kern w:val="0"/>
          <w:sz w:val="32"/>
          <w:szCs w:val="32"/>
        </w:rPr>
        <w:t>島</w:t>
      </w:r>
      <w:r>
        <w:rPr>
          <w:rFonts w:asciiTheme="minorEastAsia" w:hAnsiTheme="minorEastAsia" w:cs="ＦＦ特殊１１２" w:hint="eastAsia"/>
          <w:color w:val="000000" w:themeColor="text1"/>
          <w:kern w:val="0"/>
          <w:sz w:val="32"/>
          <w:szCs w:val="32"/>
        </w:rPr>
        <w:t xml:space="preserve"> </w:t>
      </w:r>
      <w:r w:rsidR="00AA73F5" w:rsidRPr="007217B8">
        <w:rPr>
          <w:rFonts w:asciiTheme="minorEastAsia" w:hAnsiTheme="minorEastAsia" w:cs="ＦＦ特殊１１２" w:hint="eastAsia"/>
          <w:color w:val="000000" w:themeColor="text1"/>
          <w:kern w:val="0"/>
          <w:sz w:val="32"/>
          <w:szCs w:val="32"/>
        </w:rPr>
        <w:t>市</w:t>
      </w:r>
    </w:p>
    <w:p w:rsidR="00AA73F5" w:rsidRDefault="00656D84"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 xml:space="preserve">　</w:t>
      </w:r>
      <w:r w:rsidR="00A301B7">
        <w:rPr>
          <w:rFonts w:asciiTheme="minorEastAsia" w:hAnsiTheme="minorEastAsia" w:cs="ＦＦ特殊１１２" w:hint="eastAsia"/>
          <w:color w:val="000000" w:themeColor="text1"/>
          <w:kern w:val="0"/>
          <w:sz w:val="22"/>
        </w:rPr>
        <w:t>感染症の予防及び感染症の患者に対する医療に関する法律第53条の2の規定により、</w:t>
      </w:r>
      <w:r w:rsidR="00522034" w:rsidRPr="00522034">
        <w:rPr>
          <w:rFonts w:ascii="ＭＳ Ｐゴシック" w:eastAsia="ＭＳ Ｐゴシック" w:hAnsi="ＭＳ Ｐゴシック" w:cs="ＦＦ特殊１１２" w:hint="eastAsia"/>
          <w:b/>
          <w:color w:val="000000" w:themeColor="text1"/>
          <w:kern w:val="0"/>
          <w:sz w:val="22"/>
        </w:rPr>
        <w:t>市町村、</w:t>
      </w:r>
      <w:r w:rsidR="00A301B7" w:rsidRPr="00656D84">
        <w:rPr>
          <w:rFonts w:ascii="ＭＳ Ｐゴシック" w:eastAsia="ＭＳ Ｐゴシック" w:hAnsi="ＭＳ Ｐゴシック" w:cs="ＦＦ特殊１１２" w:hint="eastAsia"/>
          <w:b/>
          <w:color w:val="000000" w:themeColor="text1"/>
          <w:kern w:val="0"/>
          <w:sz w:val="22"/>
        </w:rPr>
        <w:t>学校、病院・診療所、助産所、介護老人保健施設、社会福祉施設等は下記のとおり結核の定期健康診断を実施し</w:t>
      </w:r>
      <w:r w:rsidR="00AE06DD" w:rsidRPr="00656D84">
        <w:rPr>
          <w:rFonts w:ascii="ＭＳ Ｐゴシック" w:eastAsia="ＭＳ Ｐゴシック" w:hAnsi="ＭＳ Ｐゴシック" w:cs="ＦＦ特殊１１２" w:hint="eastAsia"/>
          <w:b/>
          <w:color w:val="000000" w:themeColor="text1"/>
          <w:kern w:val="0"/>
          <w:sz w:val="22"/>
        </w:rPr>
        <w:t>、それぞれの所在地を管轄する保健所に報告しなけれ</w:t>
      </w:r>
      <w:r w:rsidRPr="00656D84">
        <w:rPr>
          <w:rFonts w:ascii="ＭＳ Ｐゴシック" w:eastAsia="ＭＳ Ｐゴシック" w:hAnsi="ＭＳ Ｐゴシック" w:cs="ＦＦ特殊１１２" w:hint="eastAsia"/>
          <w:b/>
          <w:color w:val="000000" w:themeColor="text1"/>
          <w:kern w:val="0"/>
          <w:sz w:val="22"/>
        </w:rPr>
        <w:t>ばなりません。</w:t>
      </w:r>
    </w:p>
    <w:p w:rsidR="00AA73F5" w:rsidRDefault="00522034"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 xml:space="preserve">　結核の定期健康診断は、結核のり患率が高い者や結核を発病すると周囲に感染させるおそれが高い者等に対する健康診断の実施を義務付けることにより、結核を早期に発見し、集団感染を防ぐことを目的としています。</w:t>
      </w:r>
    </w:p>
    <w:p w:rsidR="00522034" w:rsidRDefault="00522034" w:rsidP="00AA73F5">
      <w:pPr>
        <w:jc w:val="left"/>
        <w:rPr>
          <w:rFonts w:asciiTheme="minorEastAsia" w:hAnsiTheme="minorEastAsia" w:cs="ＦＦ特殊１１２"/>
          <w:color w:val="000000" w:themeColor="text1"/>
          <w:kern w:val="0"/>
          <w:sz w:val="22"/>
        </w:rPr>
      </w:pPr>
    </w:p>
    <w:p w:rsidR="00A301B7" w:rsidRPr="00D6014A" w:rsidRDefault="00A301B7" w:rsidP="00AA73F5">
      <w:pPr>
        <w:jc w:val="left"/>
        <w:rPr>
          <w:rFonts w:ascii="ＭＳ Ｐゴシック" w:eastAsia="ＭＳ Ｐゴシック" w:hAnsi="ＭＳ Ｐゴシック" w:cs="ＦＦ特殊１１２"/>
          <w:color w:val="000000" w:themeColor="text1"/>
          <w:kern w:val="0"/>
          <w:sz w:val="22"/>
        </w:rPr>
      </w:pPr>
      <w:r w:rsidRPr="00D6014A">
        <w:rPr>
          <w:rFonts w:ascii="ＭＳ Ｐゴシック" w:eastAsia="ＭＳ Ｐゴシック" w:hAnsi="ＭＳ Ｐゴシック" w:cs="ＦＦ特殊１１２" w:hint="eastAsia"/>
          <w:color w:val="000000" w:themeColor="text1"/>
          <w:kern w:val="0"/>
          <w:sz w:val="22"/>
        </w:rPr>
        <w:t>■実施義務者</w:t>
      </w:r>
      <w:r w:rsidR="00656D84" w:rsidRPr="00D6014A">
        <w:rPr>
          <w:rFonts w:ascii="ＭＳ Ｐゴシック" w:eastAsia="ＭＳ Ｐゴシック" w:hAnsi="ＭＳ Ｐゴシック" w:cs="ＦＦ特殊１１２" w:hint="eastAsia"/>
          <w:color w:val="000000" w:themeColor="text1"/>
          <w:kern w:val="0"/>
          <w:sz w:val="22"/>
        </w:rPr>
        <w:t>・</w:t>
      </w:r>
      <w:r w:rsidRPr="00D6014A">
        <w:rPr>
          <w:rFonts w:ascii="ＭＳ Ｐゴシック" w:eastAsia="ＭＳ Ｐゴシック" w:hAnsi="ＭＳ Ｐゴシック" w:cs="ＦＦ特殊１１２" w:hint="eastAsia"/>
          <w:color w:val="000000" w:themeColor="text1"/>
          <w:kern w:val="0"/>
          <w:sz w:val="22"/>
        </w:rPr>
        <w:t>対象者</w:t>
      </w:r>
      <w:r w:rsidR="00656D84" w:rsidRPr="00D6014A">
        <w:rPr>
          <w:rFonts w:ascii="ＭＳ Ｐゴシック" w:eastAsia="ＭＳ Ｐゴシック" w:hAnsi="ＭＳ Ｐゴシック" w:cs="ＦＦ特殊１１２" w:hint="eastAsia"/>
          <w:color w:val="000000" w:themeColor="text1"/>
          <w:kern w:val="0"/>
          <w:sz w:val="22"/>
        </w:rPr>
        <w:t>・実施時期</w:t>
      </w:r>
    </w:p>
    <w:tbl>
      <w:tblPr>
        <w:tblStyle w:val="a3"/>
        <w:tblW w:w="0" w:type="auto"/>
        <w:tblLook w:val="04A0" w:firstRow="1" w:lastRow="0" w:firstColumn="1" w:lastColumn="0" w:noHBand="0" w:noVBand="1"/>
      </w:tblPr>
      <w:tblGrid>
        <w:gridCol w:w="2684"/>
        <w:gridCol w:w="5233"/>
        <w:gridCol w:w="2519"/>
      </w:tblGrid>
      <w:tr w:rsidR="00AA73F5" w:rsidTr="007217B8">
        <w:trPr>
          <w:trHeight w:val="364"/>
        </w:trPr>
        <w:tc>
          <w:tcPr>
            <w:tcW w:w="2689" w:type="dxa"/>
            <w:tcBorders>
              <w:top w:val="single" w:sz="12" w:space="0" w:color="auto"/>
              <w:left w:val="single" w:sz="12" w:space="0" w:color="auto"/>
              <w:bottom w:val="single" w:sz="12" w:space="0" w:color="auto"/>
            </w:tcBorders>
          </w:tcPr>
          <w:p w:rsidR="00AA73F5" w:rsidRPr="00A301B7" w:rsidRDefault="00AA73F5" w:rsidP="00522034">
            <w:pPr>
              <w:spacing w:line="360" w:lineRule="auto"/>
              <w:jc w:val="center"/>
              <w:rPr>
                <w:rFonts w:asciiTheme="minorEastAsia" w:hAnsiTheme="minorEastAsia" w:cs="ＦＦ特殊１１２"/>
                <w:b/>
                <w:color w:val="000000" w:themeColor="text1"/>
                <w:kern w:val="0"/>
                <w:sz w:val="24"/>
                <w:szCs w:val="24"/>
              </w:rPr>
            </w:pPr>
            <w:r w:rsidRPr="00A301B7">
              <w:rPr>
                <w:rFonts w:asciiTheme="minorEastAsia" w:hAnsiTheme="minorEastAsia" w:cs="ＦＦ特殊１１２" w:hint="eastAsia"/>
                <w:b/>
                <w:color w:val="000000" w:themeColor="text1"/>
                <w:kern w:val="0"/>
                <w:sz w:val="24"/>
                <w:szCs w:val="24"/>
              </w:rPr>
              <w:t>実</w:t>
            </w:r>
            <w:r w:rsidR="00BA3AE6">
              <w:rPr>
                <w:rFonts w:asciiTheme="minorEastAsia" w:hAnsiTheme="minorEastAsia" w:cs="ＦＦ特殊１１２" w:hint="eastAsia"/>
                <w:b/>
                <w:color w:val="000000" w:themeColor="text1"/>
                <w:kern w:val="0"/>
                <w:sz w:val="24"/>
                <w:szCs w:val="24"/>
              </w:rPr>
              <w:t xml:space="preserve"> </w:t>
            </w:r>
            <w:r w:rsidRPr="00A301B7">
              <w:rPr>
                <w:rFonts w:asciiTheme="minorEastAsia" w:hAnsiTheme="minorEastAsia" w:cs="ＦＦ特殊１１２" w:hint="eastAsia"/>
                <w:b/>
                <w:color w:val="000000" w:themeColor="text1"/>
                <w:kern w:val="0"/>
                <w:sz w:val="24"/>
                <w:szCs w:val="24"/>
              </w:rPr>
              <w:t>施</w:t>
            </w:r>
            <w:r w:rsidR="00BA3AE6">
              <w:rPr>
                <w:rFonts w:asciiTheme="minorEastAsia" w:hAnsiTheme="minorEastAsia" w:cs="ＦＦ特殊１１２" w:hint="eastAsia"/>
                <w:b/>
                <w:color w:val="000000" w:themeColor="text1"/>
                <w:kern w:val="0"/>
                <w:sz w:val="24"/>
                <w:szCs w:val="24"/>
              </w:rPr>
              <w:t xml:space="preserve"> </w:t>
            </w:r>
            <w:r w:rsidRPr="00A301B7">
              <w:rPr>
                <w:rFonts w:asciiTheme="minorEastAsia" w:hAnsiTheme="minorEastAsia" w:cs="ＦＦ特殊１１２" w:hint="eastAsia"/>
                <w:b/>
                <w:color w:val="000000" w:themeColor="text1"/>
                <w:kern w:val="0"/>
                <w:sz w:val="24"/>
                <w:szCs w:val="24"/>
              </w:rPr>
              <w:t>義</w:t>
            </w:r>
            <w:r w:rsidR="00BA3AE6">
              <w:rPr>
                <w:rFonts w:asciiTheme="minorEastAsia" w:hAnsiTheme="minorEastAsia" w:cs="ＦＦ特殊１１２" w:hint="eastAsia"/>
                <w:b/>
                <w:color w:val="000000" w:themeColor="text1"/>
                <w:kern w:val="0"/>
                <w:sz w:val="24"/>
                <w:szCs w:val="24"/>
              </w:rPr>
              <w:t xml:space="preserve"> </w:t>
            </w:r>
            <w:r w:rsidRPr="00A301B7">
              <w:rPr>
                <w:rFonts w:asciiTheme="minorEastAsia" w:hAnsiTheme="minorEastAsia" w:cs="ＦＦ特殊１１２" w:hint="eastAsia"/>
                <w:b/>
                <w:color w:val="000000" w:themeColor="text1"/>
                <w:kern w:val="0"/>
                <w:sz w:val="24"/>
                <w:szCs w:val="24"/>
              </w:rPr>
              <w:t>務</w:t>
            </w:r>
            <w:r w:rsidR="00BA3AE6">
              <w:rPr>
                <w:rFonts w:asciiTheme="minorEastAsia" w:hAnsiTheme="minorEastAsia" w:cs="ＦＦ特殊１１２" w:hint="eastAsia"/>
                <w:b/>
                <w:color w:val="000000" w:themeColor="text1"/>
                <w:kern w:val="0"/>
                <w:sz w:val="24"/>
                <w:szCs w:val="24"/>
              </w:rPr>
              <w:t xml:space="preserve"> </w:t>
            </w:r>
            <w:r w:rsidRPr="00A301B7">
              <w:rPr>
                <w:rFonts w:asciiTheme="minorEastAsia" w:hAnsiTheme="minorEastAsia" w:cs="ＦＦ特殊１１２" w:hint="eastAsia"/>
                <w:b/>
                <w:color w:val="000000" w:themeColor="text1"/>
                <w:kern w:val="0"/>
                <w:sz w:val="24"/>
                <w:szCs w:val="24"/>
              </w:rPr>
              <w:t>者</w:t>
            </w:r>
          </w:p>
        </w:tc>
        <w:tc>
          <w:tcPr>
            <w:tcW w:w="5244" w:type="dxa"/>
            <w:tcBorders>
              <w:top w:val="single" w:sz="12" w:space="0" w:color="auto"/>
              <w:bottom w:val="single" w:sz="12" w:space="0" w:color="auto"/>
            </w:tcBorders>
          </w:tcPr>
          <w:p w:rsidR="00AA73F5" w:rsidRPr="00A301B7" w:rsidRDefault="00AA73F5" w:rsidP="00522034">
            <w:pPr>
              <w:spacing w:line="360" w:lineRule="auto"/>
              <w:jc w:val="center"/>
              <w:rPr>
                <w:rFonts w:asciiTheme="minorEastAsia" w:hAnsiTheme="minorEastAsia" w:cs="ＦＦ特殊１１２"/>
                <w:b/>
                <w:color w:val="000000" w:themeColor="text1"/>
                <w:kern w:val="0"/>
                <w:sz w:val="24"/>
                <w:szCs w:val="24"/>
              </w:rPr>
            </w:pPr>
            <w:r w:rsidRPr="00A301B7">
              <w:rPr>
                <w:rFonts w:asciiTheme="minorEastAsia" w:hAnsiTheme="minorEastAsia" w:cs="ＦＦ特殊１１２" w:hint="eastAsia"/>
                <w:b/>
                <w:color w:val="000000" w:themeColor="text1"/>
                <w:kern w:val="0"/>
                <w:sz w:val="24"/>
                <w:szCs w:val="24"/>
              </w:rPr>
              <w:t>対</w:t>
            </w:r>
            <w:r w:rsidR="00BA3AE6">
              <w:rPr>
                <w:rFonts w:asciiTheme="minorEastAsia" w:hAnsiTheme="minorEastAsia" w:cs="ＦＦ特殊１１２" w:hint="eastAsia"/>
                <w:b/>
                <w:color w:val="000000" w:themeColor="text1"/>
                <w:kern w:val="0"/>
                <w:sz w:val="24"/>
                <w:szCs w:val="24"/>
              </w:rPr>
              <w:t xml:space="preserve">  </w:t>
            </w:r>
            <w:r w:rsidRPr="00A301B7">
              <w:rPr>
                <w:rFonts w:asciiTheme="minorEastAsia" w:hAnsiTheme="minorEastAsia" w:cs="ＦＦ特殊１１２" w:hint="eastAsia"/>
                <w:b/>
                <w:color w:val="000000" w:themeColor="text1"/>
                <w:kern w:val="0"/>
                <w:sz w:val="24"/>
                <w:szCs w:val="24"/>
              </w:rPr>
              <w:t>象</w:t>
            </w:r>
            <w:r w:rsidR="00BA3AE6">
              <w:rPr>
                <w:rFonts w:asciiTheme="minorEastAsia" w:hAnsiTheme="minorEastAsia" w:cs="ＦＦ特殊１１２" w:hint="eastAsia"/>
                <w:b/>
                <w:color w:val="000000" w:themeColor="text1"/>
                <w:kern w:val="0"/>
                <w:sz w:val="24"/>
                <w:szCs w:val="24"/>
              </w:rPr>
              <w:t xml:space="preserve">  </w:t>
            </w:r>
            <w:r w:rsidRPr="00A301B7">
              <w:rPr>
                <w:rFonts w:asciiTheme="minorEastAsia" w:hAnsiTheme="minorEastAsia" w:cs="ＦＦ特殊１１２" w:hint="eastAsia"/>
                <w:b/>
                <w:color w:val="000000" w:themeColor="text1"/>
                <w:kern w:val="0"/>
                <w:sz w:val="24"/>
                <w:szCs w:val="24"/>
              </w:rPr>
              <w:t>者</w:t>
            </w:r>
          </w:p>
        </w:tc>
        <w:tc>
          <w:tcPr>
            <w:tcW w:w="2523" w:type="dxa"/>
            <w:tcBorders>
              <w:top w:val="single" w:sz="12" w:space="0" w:color="auto"/>
              <w:bottom w:val="single" w:sz="12" w:space="0" w:color="auto"/>
              <w:right w:val="single" w:sz="12" w:space="0" w:color="auto"/>
            </w:tcBorders>
          </w:tcPr>
          <w:p w:rsidR="00AA73F5" w:rsidRPr="00A301B7" w:rsidRDefault="00656D84" w:rsidP="00522034">
            <w:pPr>
              <w:spacing w:line="360" w:lineRule="auto"/>
              <w:jc w:val="center"/>
              <w:rPr>
                <w:rFonts w:asciiTheme="minorEastAsia" w:hAnsiTheme="minorEastAsia" w:cs="ＦＦ特殊１１２"/>
                <w:b/>
                <w:color w:val="000000" w:themeColor="text1"/>
                <w:kern w:val="0"/>
                <w:sz w:val="24"/>
                <w:szCs w:val="24"/>
              </w:rPr>
            </w:pPr>
            <w:r>
              <w:rPr>
                <w:rFonts w:asciiTheme="minorEastAsia" w:hAnsiTheme="minorEastAsia" w:cs="ＦＦ特殊１１２" w:hint="eastAsia"/>
                <w:b/>
                <w:color w:val="000000" w:themeColor="text1"/>
                <w:kern w:val="0"/>
                <w:sz w:val="24"/>
                <w:szCs w:val="24"/>
              </w:rPr>
              <w:t>実</w:t>
            </w:r>
            <w:r w:rsidR="00BA3AE6">
              <w:rPr>
                <w:rFonts w:asciiTheme="minorEastAsia" w:hAnsiTheme="minorEastAsia" w:cs="ＦＦ特殊１１２" w:hint="eastAsia"/>
                <w:b/>
                <w:color w:val="000000" w:themeColor="text1"/>
                <w:kern w:val="0"/>
                <w:sz w:val="24"/>
                <w:szCs w:val="24"/>
              </w:rPr>
              <w:t xml:space="preserve"> </w:t>
            </w:r>
            <w:r>
              <w:rPr>
                <w:rFonts w:asciiTheme="minorEastAsia" w:hAnsiTheme="minorEastAsia" w:cs="ＦＦ特殊１１２" w:hint="eastAsia"/>
                <w:b/>
                <w:color w:val="000000" w:themeColor="text1"/>
                <w:kern w:val="0"/>
                <w:sz w:val="24"/>
                <w:szCs w:val="24"/>
              </w:rPr>
              <w:t>施</w:t>
            </w:r>
            <w:r w:rsidR="00BA3AE6">
              <w:rPr>
                <w:rFonts w:asciiTheme="minorEastAsia" w:hAnsiTheme="minorEastAsia" w:cs="ＦＦ特殊１１２" w:hint="eastAsia"/>
                <w:b/>
                <w:color w:val="000000" w:themeColor="text1"/>
                <w:kern w:val="0"/>
                <w:sz w:val="24"/>
                <w:szCs w:val="24"/>
              </w:rPr>
              <w:t xml:space="preserve"> </w:t>
            </w:r>
            <w:r>
              <w:rPr>
                <w:rFonts w:asciiTheme="minorEastAsia" w:hAnsiTheme="minorEastAsia" w:cs="ＦＦ特殊１１２" w:hint="eastAsia"/>
                <w:b/>
                <w:color w:val="000000" w:themeColor="text1"/>
                <w:kern w:val="0"/>
                <w:sz w:val="24"/>
                <w:szCs w:val="24"/>
              </w:rPr>
              <w:t>時</w:t>
            </w:r>
            <w:r w:rsidR="00BA3AE6">
              <w:rPr>
                <w:rFonts w:asciiTheme="minorEastAsia" w:hAnsiTheme="minorEastAsia" w:cs="ＦＦ特殊１１２" w:hint="eastAsia"/>
                <w:b/>
                <w:color w:val="000000" w:themeColor="text1"/>
                <w:kern w:val="0"/>
                <w:sz w:val="24"/>
                <w:szCs w:val="24"/>
              </w:rPr>
              <w:t xml:space="preserve"> </w:t>
            </w:r>
            <w:r>
              <w:rPr>
                <w:rFonts w:asciiTheme="minorEastAsia" w:hAnsiTheme="minorEastAsia" w:cs="ＦＦ特殊１１２" w:hint="eastAsia"/>
                <w:b/>
                <w:color w:val="000000" w:themeColor="text1"/>
                <w:kern w:val="0"/>
                <w:sz w:val="24"/>
                <w:szCs w:val="24"/>
              </w:rPr>
              <w:t>期</w:t>
            </w:r>
          </w:p>
        </w:tc>
      </w:tr>
      <w:tr w:rsidR="00750EC2" w:rsidTr="00696A3E">
        <w:trPr>
          <w:trHeight w:val="226"/>
        </w:trPr>
        <w:tc>
          <w:tcPr>
            <w:tcW w:w="2689" w:type="dxa"/>
            <w:vMerge w:val="restart"/>
            <w:tcBorders>
              <w:top w:val="single" w:sz="12" w:space="0" w:color="auto"/>
              <w:left w:val="single" w:sz="12" w:space="0" w:color="auto"/>
            </w:tcBorders>
          </w:tcPr>
          <w:p w:rsidR="00750EC2"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１.学校長</w:t>
            </w:r>
          </w:p>
        </w:tc>
        <w:tc>
          <w:tcPr>
            <w:tcW w:w="5244" w:type="dxa"/>
            <w:tcBorders>
              <w:top w:val="single" w:sz="12" w:space="0" w:color="auto"/>
              <w:bottom w:val="dotted" w:sz="4" w:space="0" w:color="auto"/>
            </w:tcBorders>
          </w:tcPr>
          <w:p w:rsidR="00380F15"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業務に従事する者</w:t>
            </w:r>
          </w:p>
          <w:p w:rsidR="00750EC2" w:rsidRDefault="00380F15" w:rsidP="00380F1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 xml:space="preserve">　※専修学校、各種学校を含み、幼稚園を除く</w:t>
            </w:r>
          </w:p>
        </w:tc>
        <w:tc>
          <w:tcPr>
            <w:tcW w:w="2523" w:type="dxa"/>
            <w:tcBorders>
              <w:top w:val="single" w:sz="12" w:space="0" w:color="auto"/>
              <w:bottom w:val="dotted" w:sz="4" w:space="0" w:color="auto"/>
              <w:right w:val="single" w:sz="12" w:space="0" w:color="auto"/>
            </w:tcBorders>
          </w:tcPr>
          <w:p w:rsidR="00750EC2"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毎年度</w:t>
            </w:r>
          </w:p>
        </w:tc>
      </w:tr>
      <w:tr w:rsidR="00750EC2" w:rsidTr="00696A3E">
        <w:tc>
          <w:tcPr>
            <w:tcW w:w="2689" w:type="dxa"/>
            <w:vMerge/>
            <w:tcBorders>
              <w:left w:val="single" w:sz="12" w:space="0" w:color="auto"/>
            </w:tcBorders>
          </w:tcPr>
          <w:p w:rsidR="00750EC2" w:rsidRDefault="00750EC2" w:rsidP="00AA73F5">
            <w:pPr>
              <w:jc w:val="left"/>
              <w:rPr>
                <w:rFonts w:asciiTheme="minorEastAsia" w:hAnsiTheme="minorEastAsia" w:cs="ＦＦ特殊１１２"/>
                <w:color w:val="000000" w:themeColor="text1"/>
                <w:kern w:val="0"/>
                <w:sz w:val="22"/>
              </w:rPr>
            </w:pPr>
          </w:p>
        </w:tc>
        <w:tc>
          <w:tcPr>
            <w:tcW w:w="5244" w:type="dxa"/>
            <w:tcBorders>
              <w:top w:val="dotted" w:sz="4" w:space="0" w:color="auto"/>
            </w:tcBorders>
          </w:tcPr>
          <w:p w:rsidR="00D142DD" w:rsidRDefault="00DA3275" w:rsidP="00DA327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大学、高等学校、高等専門学校</w:t>
            </w:r>
            <w:r w:rsidR="00380F15">
              <w:rPr>
                <w:rFonts w:asciiTheme="minorEastAsia" w:hAnsiTheme="minorEastAsia" w:cs="ＦＦ特殊１１２" w:hint="eastAsia"/>
                <w:color w:val="000000" w:themeColor="text1"/>
                <w:kern w:val="0"/>
                <w:sz w:val="22"/>
              </w:rPr>
              <w:t>、</w:t>
            </w:r>
            <w:r w:rsidR="00750EC2">
              <w:rPr>
                <w:rFonts w:asciiTheme="minorEastAsia" w:hAnsiTheme="minorEastAsia" w:cs="ＦＦ特殊１１２" w:hint="eastAsia"/>
                <w:color w:val="000000" w:themeColor="text1"/>
                <w:kern w:val="0"/>
                <w:sz w:val="22"/>
              </w:rPr>
              <w:t>専修学校</w:t>
            </w:r>
            <w:r>
              <w:rPr>
                <w:rFonts w:asciiTheme="minorEastAsia" w:hAnsiTheme="minorEastAsia" w:cs="ＦＦ特殊１１２" w:hint="eastAsia"/>
                <w:color w:val="000000" w:themeColor="text1"/>
                <w:kern w:val="0"/>
                <w:sz w:val="22"/>
              </w:rPr>
              <w:t>、</w:t>
            </w:r>
            <w:r w:rsidR="00380F15">
              <w:rPr>
                <w:rFonts w:asciiTheme="minorEastAsia" w:hAnsiTheme="minorEastAsia" w:cs="ＦＦ特殊１１２" w:hint="eastAsia"/>
                <w:color w:val="000000" w:themeColor="text1"/>
                <w:kern w:val="0"/>
                <w:sz w:val="22"/>
              </w:rPr>
              <w:t>又は</w:t>
            </w:r>
            <w:r w:rsidR="00750EC2">
              <w:rPr>
                <w:rFonts w:asciiTheme="minorEastAsia" w:hAnsiTheme="minorEastAsia" w:cs="ＦＦ特殊１１２" w:hint="eastAsia"/>
                <w:color w:val="000000" w:themeColor="text1"/>
                <w:kern w:val="0"/>
                <w:sz w:val="22"/>
              </w:rPr>
              <w:t>各種学校の学生、生徒</w:t>
            </w:r>
          </w:p>
          <w:p w:rsidR="00750EC2" w:rsidRPr="00F4005A" w:rsidRDefault="00DA3275" w:rsidP="00380F1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 xml:space="preserve">　</w:t>
            </w:r>
            <w:r w:rsidR="00750EC2">
              <w:rPr>
                <w:rFonts w:asciiTheme="minorEastAsia" w:hAnsiTheme="minorEastAsia" w:cs="ＦＦ特殊１１２" w:hint="eastAsia"/>
                <w:color w:val="000000" w:themeColor="text1"/>
                <w:kern w:val="0"/>
                <w:sz w:val="22"/>
              </w:rPr>
              <w:t>※</w:t>
            </w:r>
            <w:r w:rsidR="00750EC2" w:rsidRPr="00C62517">
              <w:rPr>
                <w:color w:val="333333"/>
                <w:sz w:val="22"/>
              </w:rPr>
              <w:t>修業年限が１年未満のもの</w:t>
            </w:r>
            <w:r w:rsidR="00750EC2" w:rsidRPr="00C62517">
              <w:rPr>
                <w:rFonts w:asciiTheme="minorEastAsia" w:hAnsiTheme="minorEastAsia" w:cs="ＦＦ特殊１１２" w:hint="eastAsia"/>
                <w:color w:val="000000" w:themeColor="text1"/>
                <w:kern w:val="0"/>
                <w:sz w:val="22"/>
              </w:rPr>
              <w:t>を除く</w:t>
            </w:r>
          </w:p>
        </w:tc>
        <w:tc>
          <w:tcPr>
            <w:tcW w:w="2523" w:type="dxa"/>
            <w:tcBorders>
              <w:top w:val="dotted" w:sz="4" w:space="0" w:color="auto"/>
              <w:right w:val="single" w:sz="12" w:space="0" w:color="auto"/>
            </w:tcBorders>
          </w:tcPr>
          <w:p w:rsidR="00750EC2"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入学した年度</w:t>
            </w:r>
          </w:p>
        </w:tc>
      </w:tr>
      <w:tr w:rsidR="00AA73F5" w:rsidTr="007217B8">
        <w:tc>
          <w:tcPr>
            <w:tcW w:w="2689" w:type="dxa"/>
            <w:tcBorders>
              <w:left w:val="single" w:sz="12" w:space="0" w:color="auto"/>
            </w:tcBorders>
          </w:tcPr>
          <w:p w:rsidR="00D142DD" w:rsidRDefault="00AA73F5" w:rsidP="00D142DD">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２.</w:t>
            </w:r>
            <w:r w:rsidR="00F4005A">
              <w:rPr>
                <w:rFonts w:asciiTheme="minorEastAsia" w:hAnsiTheme="minorEastAsia" w:cs="ＦＦ特殊１１２" w:hint="eastAsia"/>
                <w:color w:val="000000" w:themeColor="text1"/>
                <w:kern w:val="0"/>
                <w:sz w:val="22"/>
              </w:rPr>
              <w:t>病院・診療所・</w:t>
            </w:r>
            <w:r w:rsidR="00750EC2">
              <w:rPr>
                <w:rFonts w:asciiTheme="minorEastAsia" w:hAnsiTheme="minorEastAsia" w:cs="ＦＦ特殊１１２" w:hint="eastAsia"/>
                <w:color w:val="000000" w:themeColor="text1"/>
                <w:kern w:val="0"/>
                <w:sz w:val="22"/>
              </w:rPr>
              <w:t>助産</w:t>
            </w:r>
          </w:p>
          <w:p w:rsidR="00AA73F5" w:rsidRDefault="00D142DD" w:rsidP="00D142DD">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 xml:space="preserve">  </w:t>
            </w:r>
            <w:r w:rsidR="00750EC2">
              <w:rPr>
                <w:rFonts w:asciiTheme="minorEastAsia" w:hAnsiTheme="minorEastAsia" w:cs="ＦＦ特殊１１２" w:hint="eastAsia"/>
                <w:color w:val="000000" w:themeColor="text1"/>
                <w:kern w:val="0"/>
                <w:sz w:val="22"/>
              </w:rPr>
              <w:t>所管理者</w:t>
            </w:r>
          </w:p>
        </w:tc>
        <w:tc>
          <w:tcPr>
            <w:tcW w:w="5244" w:type="dxa"/>
          </w:tcPr>
          <w:p w:rsidR="00AA73F5" w:rsidRDefault="00750EC2" w:rsidP="00F4005A">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業務に従事する者</w:t>
            </w:r>
          </w:p>
        </w:tc>
        <w:tc>
          <w:tcPr>
            <w:tcW w:w="2523" w:type="dxa"/>
            <w:tcBorders>
              <w:right w:val="single" w:sz="12" w:space="0" w:color="auto"/>
            </w:tcBorders>
          </w:tcPr>
          <w:p w:rsidR="00AA73F5"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毎年度</w:t>
            </w:r>
          </w:p>
        </w:tc>
      </w:tr>
      <w:tr w:rsidR="00AA73F5" w:rsidTr="007217B8">
        <w:tc>
          <w:tcPr>
            <w:tcW w:w="2689" w:type="dxa"/>
            <w:tcBorders>
              <w:left w:val="single" w:sz="12" w:space="0" w:color="auto"/>
            </w:tcBorders>
          </w:tcPr>
          <w:p w:rsidR="00AA73F5" w:rsidRDefault="00AA73F5"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３.</w:t>
            </w:r>
            <w:r w:rsidR="00750EC2">
              <w:rPr>
                <w:rFonts w:asciiTheme="minorEastAsia" w:hAnsiTheme="minorEastAsia" w:cs="ＦＦ特殊１１２" w:hint="eastAsia"/>
                <w:color w:val="000000" w:themeColor="text1"/>
                <w:kern w:val="0"/>
                <w:sz w:val="22"/>
              </w:rPr>
              <w:t>介護老人保健施設</w:t>
            </w:r>
          </w:p>
        </w:tc>
        <w:tc>
          <w:tcPr>
            <w:tcW w:w="5244" w:type="dxa"/>
          </w:tcPr>
          <w:p w:rsidR="00AA73F5"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業務に従事する者</w:t>
            </w:r>
          </w:p>
        </w:tc>
        <w:tc>
          <w:tcPr>
            <w:tcW w:w="2523" w:type="dxa"/>
            <w:tcBorders>
              <w:right w:val="single" w:sz="12" w:space="0" w:color="auto"/>
            </w:tcBorders>
          </w:tcPr>
          <w:p w:rsidR="00AA73F5"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毎年度</w:t>
            </w:r>
          </w:p>
        </w:tc>
      </w:tr>
      <w:tr w:rsidR="00750EC2" w:rsidTr="00696A3E">
        <w:tc>
          <w:tcPr>
            <w:tcW w:w="2689" w:type="dxa"/>
            <w:vMerge w:val="restart"/>
            <w:tcBorders>
              <w:left w:val="single" w:sz="12" w:space="0" w:color="auto"/>
            </w:tcBorders>
          </w:tcPr>
          <w:p w:rsidR="00750EC2" w:rsidRPr="00D142DD" w:rsidRDefault="00750EC2" w:rsidP="00D142DD">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４.社会福祉施設</w:t>
            </w:r>
            <w:r w:rsidR="00D142DD">
              <w:rPr>
                <w:rFonts w:asciiTheme="minorEastAsia" w:hAnsiTheme="minorEastAsia" w:cs="ＦＦ特殊１１２" w:hint="eastAsia"/>
                <w:color w:val="000000" w:themeColor="text1"/>
                <w:kern w:val="0"/>
                <w:sz w:val="18"/>
                <w:szCs w:val="18"/>
              </w:rPr>
              <w:t>(</w:t>
            </w:r>
            <w:r w:rsidR="00DA3275" w:rsidRPr="00D142DD">
              <w:rPr>
                <w:rFonts w:asciiTheme="minorEastAsia" w:hAnsiTheme="minorEastAsia" w:cs="ＦＦ特殊１１２" w:hint="eastAsia"/>
                <w:color w:val="000000" w:themeColor="text1"/>
                <w:kern w:val="0"/>
                <w:sz w:val="18"/>
                <w:szCs w:val="18"/>
              </w:rPr>
              <w:t>※</w:t>
            </w:r>
            <w:r w:rsidR="00D142DD">
              <w:rPr>
                <w:rFonts w:asciiTheme="minorEastAsia" w:hAnsiTheme="minorEastAsia" w:cs="ＦＦ特殊１１２" w:hint="eastAsia"/>
                <w:color w:val="000000" w:themeColor="text1"/>
                <w:kern w:val="0"/>
                <w:sz w:val="18"/>
                <w:szCs w:val="18"/>
              </w:rPr>
              <w:t>1)</w:t>
            </w:r>
            <w:r w:rsidR="00D142DD" w:rsidRPr="00D142DD">
              <w:rPr>
                <w:rFonts w:asciiTheme="minorEastAsia" w:hAnsiTheme="minorEastAsia" w:cs="ＦＦ特殊１１２" w:hint="eastAsia"/>
                <w:color w:val="000000" w:themeColor="text1"/>
                <w:kern w:val="0"/>
                <w:sz w:val="22"/>
              </w:rPr>
              <w:t>長</w:t>
            </w:r>
          </w:p>
        </w:tc>
        <w:tc>
          <w:tcPr>
            <w:tcW w:w="5244" w:type="dxa"/>
            <w:tcBorders>
              <w:bottom w:val="dotted" w:sz="4" w:space="0" w:color="auto"/>
            </w:tcBorders>
          </w:tcPr>
          <w:p w:rsidR="00750EC2"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業務に従事する者</w:t>
            </w:r>
          </w:p>
        </w:tc>
        <w:tc>
          <w:tcPr>
            <w:tcW w:w="2523" w:type="dxa"/>
            <w:tcBorders>
              <w:bottom w:val="dotted" w:sz="4" w:space="0" w:color="auto"/>
              <w:right w:val="single" w:sz="12" w:space="0" w:color="auto"/>
            </w:tcBorders>
          </w:tcPr>
          <w:p w:rsidR="00750EC2"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毎年度</w:t>
            </w:r>
          </w:p>
        </w:tc>
      </w:tr>
      <w:tr w:rsidR="00750EC2" w:rsidTr="00696A3E">
        <w:tc>
          <w:tcPr>
            <w:tcW w:w="2689" w:type="dxa"/>
            <w:vMerge/>
            <w:tcBorders>
              <w:left w:val="single" w:sz="12" w:space="0" w:color="auto"/>
            </w:tcBorders>
          </w:tcPr>
          <w:p w:rsidR="00750EC2" w:rsidRDefault="00750EC2" w:rsidP="00AA73F5">
            <w:pPr>
              <w:jc w:val="left"/>
              <w:rPr>
                <w:rFonts w:asciiTheme="minorEastAsia" w:hAnsiTheme="minorEastAsia" w:cs="ＦＦ特殊１１２"/>
                <w:color w:val="000000" w:themeColor="text1"/>
                <w:kern w:val="0"/>
                <w:sz w:val="22"/>
              </w:rPr>
            </w:pPr>
          </w:p>
        </w:tc>
        <w:tc>
          <w:tcPr>
            <w:tcW w:w="5244" w:type="dxa"/>
            <w:tcBorders>
              <w:top w:val="dotted" w:sz="4" w:space="0" w:color="auto"/>
            </w:tcBorders>
          </w:tcPr>
          <w:p w:rsidR="00750EC2"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65歳以上の入所者</w:t>
            </w:r>
          </w:p>
          <w:p w:rsidR="002B5A82" w:rsidRPr="002B5A82" w:rsidRDefault="002B5A82" w:rsidP="002B5A82">
            <w:pPr>
              <w:jc w:val="left"/>
              <w:rPr>
                <w:rFonts w:asciiTheme="minorEastAsia" w:hAnsiTheme="minorEastAsia" w:cs="ＦＦ特殊１１２"/>
                <w:color w:val="000000" w:themeColor="text1"/>
                <w:kern w:val="0"/>
                <w:sz w:val="16"/>
                <w:szCs w:val="16"/>
              </w:rPr>
            </w:pPr>
          </w:p>
        </w:tc>
        <w:tc>
          <w:tcPr>
            <w:tcW w:w="2523" w:type="dxa"/>
            <w:tcBorders>
              <w:top w:val="dotted" w:sz="4" w:space="0" w:color="auto"/>
              <w:right w:val="single" w:sz="12" w:space="0" w:color="auto"/>
            </w:tcBorders>
          </w:tcPr>
          <w:p w:rsidR="00750EC2" w:rsidRPr="00D6014A" w:rsidRDefault="00750EC2" w:rsidP="00AA73F5">
            <w:pPr>
              <w:jc w:val="left"/>
              <w:rPr>
                <w:rFonts w:asciiTheme="minorEastAsia" w:hAnsiTheme="minorEastAsia" w:cs="ＦＦ特殊１１２"/>
                <w:color w:val="000000" w:themeColor="text1"/>
                <w:kern w:val="0"/>
                <w:sz w:val="20"/>
                <w:szCs w:val="20"/>
              </w:rPr>
            </w:pPr>
            <w:r w:rsidRPr="00D6014A">
              <w:rPr>
                <w:rFonts w:asciiTheme="minorEastAsia" w:hAnsiTheme="minorEastAsia" w:cs="ＦＦ特殊１１２" w:hint="eastAsia"/>
                <w:color w:val="000000" w:themeColor="text1"/>
                <w:kern w:val="0"/>
                <w:sz w:val="20"/>
                <w:szCs w:val="20"/>
              </w:rPr>
              <w:t>65歳に達する日の属する年度以降、毎年度</w:t>
            </w:r>
          </w:p>
        </w:tc>
      </w:tr>
      <w:tr w:rsidR="00AA73F5" w:rsidTr="007217B8">
        <w:tc>
          <w:tcPr>
            <w:tcW w:w="2689" w:type="dxa"/>
            <w:tcBorders>
              <w:left w:val="single" w:sz="12" w:space="0" w:color="auto"/>
            </w:tcBorders>
          </w:tcPr>
          <w:p w:rsidR="00AA73F5"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５.刑事施設長</w:t>
            </w:r>
          </w:p>
        </w:tc>
        <w:tc>
          <w:tcPr>
            <w:tcW w:w="5244" w:type="dxa"/>
          </w:tcPr>
          <w:p w:rsidR="00AA73F5" w:rsidRDefault="00750EC2"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20歳以上の被収容者</w:t>
            </w:r>
          </w:p>
        </w:tc>
        <w:tc>
          <w:tcPr>
            <w:tcW w:w="2523" w:type="dxa"/>
            <w:tcBorders>
              <w:right w:val="single" w:sz="12" w:space="0" w:color="auto"/>
            </w:tcBorders>
          </w:tcPr>
          <w:p w:rsidR="00AA73F5" w:rsidRPr="00D6014A" w:rsidRDefault="00750EC2" w:rsidP="00AA73F5">
            <w:pPr>
              <w:jc w:val="left"/>
              <w:rPr>
                <w:rFonts w:asciiTheme="minorEastAsia" w:hAnsiTheme="minorEastAsia" w:cs="ＦＦ特殊１１２"/>
                <w:color w:val="000000" w:themeColor="text1"/>
                <w:kern w:val="0"/>
                <w:sz w:val="20"/>
                <w:szCs w:val="20"/>
              </w:rPr>
            </w:pPr>
            <w:r w:rsidRPr="00D6014A">
              <w:rPr>
                <w:rFonts w:asciiTheme="minorEastAsia" w:hAnsiTheme="minorEastAsia" w:cs="ＦＦ特殊１１２" w:hint="eastAsia"/>
                <w:color w:val="000000" w:themeColor="text1"/>
                <w:kern w:val="0"/>
                <w:sz w:val="20"/>
                <w:szCs w:val="20"/>
              </w:rPr>
              <w:t>20歳に達する日の属する年度以降、毎年度</w:t>
            </w:r>
          </w:p>
        </w:tc>
      </w:tr>
      <w:tr w:rsidR="009E0EA5" w:rsidTr="007217B8">
        <w:tc>
          <w:tcPr>
            <w:tcW w:w="2689" w:type="dxa"/>
            <w:vMerge w:val="restart"/>
            <w:tcBorders>
              <w:left w:val="single" w:sz="12" w:space="0" w:color="auto"/>
            </w:tcBorders>
          </w:tcPr>
          <w:p w:rsidR="009E0EA5" w:rsidRDefault="009E0EA5"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６.霧島市長</w:t>
            </w:r>
          </w:p>
        </w:tc>
        <w:tc>
          <w:tcPr>
            <w:tcW w:w="5244" w:type="dxa"/>
          </w:tcPr>
          <w:p w:rsidR="009E0EA5" w:rsidRDefault="009E0EA5"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上記１.～５.の対象以外の者</w:t>
            </w:r>
          </w:p>
          <w:p w:rsidR="009E0EA5" w:rsidRPr="00D142DD" w:rsidRDefault="00380F15" w:rsidP="00AA73F5">
            <w:pPr>
              <w:jc w:val="left"/>
              <w:rPr>
                <w:rFonts w:asciiTheme="minorEastAsia" w:hAnsiTheme="minorEastAsia" w:cs="ＦＦ特殊１１２"/>
                <w:color w:val="000000" w:themeColor="text1"/>
                <w:kern w:val="0"/>
                <w:sz w:val="18"/>
                <w:szCs w:val="18"/>
              </w:rPr>
            </w:pPr>
            <w:r>
              <w:rPr>
                <w:rFonts w:asciiTheme="minorEastAsia" w:hAnsiTheme="minorEastAsia" w:cs="ＦＦ特殊１１２" w:hint="eastAsia"/>
                <w:color w:val="000000" w:themeColor="text1"/>
                <w:kern w:val="0"/>
                <w:sz w:val="18"/>
                <w:szCs w:val="18"/>
              </w:rPr>
              <w:t xml:space="preserve">　</w:t>
            </w:r>
            <w:bookmarkStart w:id="0" w:name="_GoBack"/>
            <w:bookmarkEnd w:id="0"/>
            <w:r w:rsidR="009E0EA5" w:rsidRPr="00D142DD">
              <w:rPr>
                <w:rFonts w:asciiTheme="minorEastAsia" w:hAnsiTheme="minorEastAsia" w:cs="ＦＦ特殊１１２" w:hint="eastAsia"/>
                <w:color w:val="000000" w:themeColor="text1"/>
                <w:kern w:val="0"/>
                <w:sz w:val="18"/>
                <w:szCs w:val="18"/>
              </w:rPr>
              <w:t>※市長が定期の健康診断の必要がないと認める者を除く</w:t>
            </w:r>
          </w:p>
        </w:tc>
        <w:tc>
          <w:tcPr>
            <w:tcW w:w="2523" w:type="dxa"/>
            <w:tcBorders>
              <w:right w:val="single" w:sz="12" w:space="0" w:color="auto"/>
            </w:tcBorders>
          </w:tcPr>
          <w:p w:rsidR="009E0EA5" w:rsidRPr="00D6014A" w:rsidRDefault="009E0EA5" w:rsidP="00AA73F5">
            <w:pPr>
              <w:jc w:val="left"/>
              <w:rPr>
                <w:rFonts w:asciiTheme="minorEastAsia" w:hAnsiTheme="minorEastAsia" w:cs="ＦＦ特殊１１２"/>
                <w:color w:val="000000" w:themeColor="text1"/>
                <w:kern w:val="0"/>
                <w:sz w:val="20"/>
                <w:szCs w:val="20"/>
              </w:rPr>
            </w:pPr>
            <w:r w:rsidRPr="00D6014A">
              <w:rPr>
                <w:rFonts w:asciiTheme="minorEastAsia" w:hAnsiTheme="minorEastAsia" w:cs="ＦＦ特殊１１２" w:hint="eastAsia"/>
                <w:color w:val="000000" w:themeColor="text1"/>
                <w:kern w:val="0"/>
                <w:sz w:val="20"/>
                <w:szCs w:val="20"/>
              </w:rPr>
              <w:t>65歳に達する日の属する年度以降、毎年度</w:t>
            </w:r>
          </w:p>
        </w:tc>
      </w:tr>
      <w:tr w:rsidR="009E0EA5" w:rsidTr="007217B8">
        <w:tc>
          <w:tcPr>
            <w:tcW w:w="2689" w:type="dxa"/>
            <w:vMerge/>
            <w:tcBorders>
              <w:left w:val="single" w:sz="12" w:space="0" w:color="auto"/>
              <w:bottom w:val="single" w:sz="12" w:space="0" w:color="auto"/>
            </w:tcBorders>
          </w:tcPr>
          <w:p w:rsidR="009E0EA5" w:rsidRDefault="009E0EA5" w:rsidP="00AA73F5">
            <w:pPr>
              <w:jc w:val="left"/>
              <w:rPr>
                <w:rFonts w:asciiTheme="minorEastAsia" w:hAnsiTheme="minorEastAsia" w:cs="ＦＦ特殊１１２"/>
                <w:color w:val="000000" w:themeColor="text1"/>
                <w:kern w:val="0"/>
                <w:sz w:val="22"/>
              </w:rPr>
            </w:pPr>
          </w:p>
        </w:tc>
        <w:tc>
          <w:tcPr>
            <w:tcW w:w="5244" w:type="dxa"/>
            <w:tcBorders>
              <w:bottom w:val="single" w:sz="12" w:space="0" w:color="auto"/>
            </w:tcBorders>
          </w:tcPr>
          <w:p w:rsidR="00761143" w:rsidRDefault="009E0EA5" w:rsidP="002B5A82">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霧島市内</w:t>
            </w:r>
            <w:r w:rsidR="002B5A82">
              <w:rPr>
                <w:rFonts w:asciiTheme="minorEastAsia" w:hAnsiTheme="minorEastAsia" w:cs="ＦＦ特殊１１２" w:hint="eastAsia"/>
                <w:color w:val="000000" w:themeColor="text1"/>
                <w:kern w:val="0"/>
                <w:sz w:val="22"/>
              </w:rPr>
              <w:t>での</w:t>
            </w:r>
            <w:r>
              <w:rPr>
                <w:rFonts w:asciiTheme="minorEastAsia" w:hAnsiTheme="minorEastAsia" w:cs="ＦＦ特殊１１２" w:hint="eastAsia"/>
                <w:color w:val="000000" w:themeColor="text1"/>
                <w:kern w:val="0"/>
                <w:sz w:val="22"/>
              </w:rPr>
              <w:t>結核発生状況等の</w:t>
            </w:r>
            <w:r w:rsidR="00761143">
              <w:rPr>
                <w:rFonts w:asciiTheme="minorEastAsia" w:hAnsiTheme="minorEastAsia" w:cs="ＦＦ特殊１１２" w:hint="eastAsia"/>
                <w:color w:val="000000" w:themeColor="text1"/>
                <w:kern w:val="0"/>
                <w:sz w:val="22"/>
              </w:rPr>
              <w:t>事情を勘案し、特に定期の健康診断の必要があると認める者</w:t>
            </w:r>
          </w:p>
        </w:tc>
        <w:tc>
          <w:tcPr>
            <w:tcW w:w="2523" w:type="dxa"/>
            <w:tcBorders>
              <w:bottom w:val="single" w:sz="12" w:space="0" w:color="auto"/>
              <w:right w:val="single" w:sz="12" w:space="0" w:color="auto"/>
            </w:tcBorders>
          </w:tcPr>
          <w:p w:rsidR="009E0EA5" w:rsidRDefault="00761143" w:rsidP="00AA73F5">
            <w:pPr>
              <w:jc w:val="left"/>
              <w:rPr>
                <w:rFonts w:asciiTheme="minorEastAsia" w:hAnsiTheme="minorEastAsia" w:cs="ＦＦ特殊１１２"/>
                <w:color w:val="000000" w:themeColor="text1"/>
                <w:kern w:val="0"/>
                <w:sz w:val="22"/>
              </w:rPr>
            </w:pPr>
            <w:r>
              <w:rPr>
                <w:rFonts w:asciiTheme="minorEastAsia" w:hAnsiTheme="minorEastAsia" w:cs="ＦＦ特殊１１２" w:hint="eastAsia"/>
                <w:color w:val="000000" w:themeColor="text1"/>
                <w:kern w:val="0"/>
                <w:sz w:val="22"/>
              </w:rPr>
              <w:t>市長が定める定期</w:t>
            </w:r>
          </w:p>
        </w:tc>
      </w:tr>
    </w:tbl>
    <w:p w:rsidR="00DA3275" w:rsidRDefault="00D142DD" w:rsidP="00380F15">
      <w:pPr>
        <w:spacing w:beforeLines="50" w:before="180"/>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(※1</w:t>
      </w:r>
      <w:r>
        <w:rPr>
          <w:rFonts w:asciiTheme="minorEastAsia" w:hAnsiTheme="minorEastAsia" w:cs="ＦＦ特殊１１２"/>
          <w:color w:val="000000" w:themeColor="text1"/>
          <w:kern w:val="0"/>
          <w:szCs w:val="21"/>
        </w:rPr>
        <w:t>)</w:t>
      </w:r>
      <w:r w:rsidR="00DA3275" w:rsidRPr="00DA3275">
        <w:rPr>
          <w:rFonts w:asciiTheme="minorEastAsia" w:hAnsiTheme="minorEastAsia" w:cs="ＦＦ特殊１１２" w:hint="eastAsia"/>
          <w:color w:val="000000" w:themeColor="text1"/>
          <w:kern w:val="0"/>
          <w:szCs w:val="21"/>
        </w:rPr>
        <w:t>社会福祉施設</w:t>
      </w:r>
      <w:r w:rsidR="00A301B7">
        <w:rPr>
          <w:rFonts w:asciiTheme="minorEastAsia" w:hAnsiTheme="minorEastAsia" w:cs="ＦＦ特殊１１２" w:hint="eastAsia"/>
          <w:color w:val="000000" w:themeColor="text1"/>
          <w:kern w:val="0"/>
          <w:szCs w:val="21"/>
        </w:rPr>
        <w:t>【</w:t>
      </w:r>
      <w:r w:rsidR="00DA3275" w:rsidRPr="00DA3275">
        <w:rPr>
          <w:rFonts w:asciiTheme="minorEastAsia" w:hAnsiTheme="minorEastAsia" w:cs="ＦＦ特殊１１２" w:hint="eastAsia"/>
          <w:color w:val="000000" w:themeColor="text1"/>
          <w:kern w:val="0"/>
          <w:szCs w:val="21"/>
        </w:rPr>
        <w:t>社会福祉法第2条第2項第1号及び3号から6号に規定する</w:t>
      </w:r>
      <w:r w:rsidR="00DA3275">
        <w:rPr>
          <w:rFonts w:asciiTheme="minorEastAsia" w:hAnsiTheme="minorEastAsia" w:cs="ＦＦ特殊１１２" w:hint="eastAsia"/>
          <w:color w:val="000000" w:themeColor="text1"/>
          <w:kern w:val="0"/>
          <w:szCs w:val="21"/>
        </w:rPr>
        <w:t>施設</w:t>
      </w:r>
      <w:r w:rsidR="00A301B7">
        <w:rPr>
          <w:rFonts w:asciiTheme="minorEastAsia" w:hAnsiTheme="minorEastAsia" w:cs="ＦＦ特殊１１２" w:hint="eastAsia"/>
          <w:color w:val="000000" w:themeColor="text1"/>
          <w:kern w:val="0"/>
          <w:szCs w:val="21"/>
        </w:rPr>
        <w:t>】</w:t>
      </w:r>
      <w:r w:rsidRPr="00D142DD">
        <w:rPr>
          <w:rFonts w:asciiTheme="minorEastAsia" w:hAnsiTheme="minorEastAsia" w:cs="ＦＦ特殊１１２" w:hint="eastAsia"/>
          <w:color w:val="000000" w:themeColor="text1"/>
          <w:kern w:val="0"/>
          <w:sz w:val="16"/>
          <w:szCs w:val="16"/>
        </w:rPr>
        <w:t>※第5号は削除</w:t>
      </w:r>
    </w:p>
    <w:tbl>
      <w:tblPr>
        <w:tblStyle w:val="a3"/>
        <w:tblW w:w="0" w:type="auto"/>
        <w:tblLook w:val="04A0" w:firstRow="1" w:lastRow="0" w:firstColumn="1" w:lastColumn="0" w:noHBand="0" w:noVBand="1"/>
      </w:tblPr>
      <w:tblGrid>
        <w:gridCol w:w="703"/>
        <w:gridCol w:w="2406"/>
        <w:gridCol w:w="7327"/>
      </w:tblGrid>
      <w:tr w:rsidR="00DA3275" w:rsidTr="007217B8">
        <w:tc>
          <w:tcPr>
            <w:tcW w:w="704" w:type="dxa"/>
            <w:tcBorders>
              <w:top w:val="single" w:sz="12" w:space="0" w:color="auto"/>
              <w:left w:val="single" w:sz="12" w:space="0" w:color="auto"/>
            </w:tcBorders>
          </w:tcPr>
          <w:p w:rsidR="00DA3275" w:rsidRDefault="00DA3275" w:rsidP="00DA3275">
            <w:pPr>
              <w:jc w:val="center"/>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1号</w:t>
            </w:r>
          </w:p>
        </w:tc>
        <w:tc>
          <w:tcPr>
            <w:tcW w:w="2410" w:type="dxa"/>
            <w:tcBorders>
              <w:top w:val="single" w:sz="12" w:space="0" w:color="auto"/>
            </w:tcBorders>
          </w:tcPr>
          <w:p w:rsidR="00DA3275" w:rsidRDefault="00DA3275"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生活保護法関係</w:t>
            </w:r>
          </w:p>
        </w:tc>
        <w:tc>
          <w:tcPr>
            <w:tcW w:w="7342" w:type="dxa"/>
            <w:tcBorders>
              <w:top w:val="single" w:sz="12" w:space="0" w:color="auto"/>
              <w:right w:val="single" w:sz="12" w:space="0" w:color="auto"/>
            </w:tcBorders>
          </w:tcPr>
          <w:p w:rsidR="00DA3275" w:rsidRDefault="00D142DD" w:rsidP="00A301B7">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救護施設、更正施設</w:t>
            </w:r>
            <w:r w:rsidR="00A301B7">
              <w:rPr>
                <w:rFonts w:asciiTheme="minorEastAsia" w:hAnsiTheme="minorEastAsia" w:cs="ＦＦ特殊１１２" w:hint="eastAsia"/>
                <w:color w:val="000000" w:themeColor="text1"/>
                <w:kern w:val="0"/>
                <w:szCs w:val="21"/>
              </w:rPr>
              <w:t>、その他生活困難者の生活扶助を目的とする入所施設</w:t>
            </w:r>
          </w:p>
        </w:tc>
      </w:tr>
      <w:tr w:rsidR="00DA3275" w:rsidTr="007217B8">
        <w:tc>
          <w:tcPr>
            <w:tcW w:w="704" w:type="dxa"/>
            <w:tcBorders>
              <w:left w:val="single" w:sz="12" w:space="0" w:color="auto"/>
            </w:tcBorders>
          </w:tcPr>
          <w:p w:rsidR="00DA3275" w:rsidRDefault="00DA3275" w:rsidP="00DA3275">
            <w:pPr>
              <w:jc w:val="center"/>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3号</w:t>
            </w:r>
          </w:p>
        </w:tc>
        <w:tc>
          <w:tcPr>
            <w:tcW w:w="2410" w:type="dxa"/>
          </w:tcPr>
          <w:p w:rsidR="00DA3275" w:rsidRDefault="00D142DD"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老人福祉法関係</w:t>
            </w:r>
          </w:p>
        </w:tc>
        <w:tc>
          <w:tcPr>
            <w:tcW w:w="7342" w:type="dxa"/>
            <w:tcBorders>
              <w:right w:val="single" w:sz="12" w:space="0" w:color="auto"/>
            </w:tcBorders>
          </w:tcPr>
          <w:p w:rsidR="00DA3275" w:rsidRDefault="00D142DD"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養護老人ホーム、特別養護老人ホーム、軽費老人ホーム</w:t>
            </w:r>
          </w:p>
        </w:tc>
      </w:tr>
      <w:tr w:rsidR="00DA3275" w:rsidTr="007217B8">
        <w:tc>
          <w:tcPr>
            <w:tcW w:w="704" w:type="dxa"/>
            <w:tcBorders>
              <w:left w:val="single" w:sz="12" w:space="0" w:color="auto"/>
            </w:tcBorders>
          </w:tcPr>
          <w:p w:rsidR="00DA3275" w:rsidRDefault="00DA3275" w:rsidP="00DA3275">
            <w:pPr>
              <w:jc w:val="center"/>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4号</w:t>
            </w:r>
          </w:p>
        </w:tc>
        <w:tc>
          <w:tcPr>
            <w:tcW w:w="2410" w:type="dxa"/>
          </w:tcPr>
          <w:p w:rsidR="00DA3275" w:rsidRDefault="00D142DD"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障害者自立支援法関係</w:t>
            </w:r>
          </w:p>
        </w:tc>
        <w:tc>
          <w:tcPr>
            <w:tcW w:w="7342" w:type="dxa"/>
            <w:tcBorders>
              <w:right w:val="single" w:sz="12" w:space="0" w:color="auto"/>
            </w:tcBorders>
          </w:tcPr>
          <w:p w:rsidR="00DA3275" w:rsidRDefault="00D142DD"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障害者支援施設、身体障害者更正援護施設、知的障害者援護施設</w:t>
            </w:r>
          </w:p>
        </w:tc>
      </w:tr>
      <w:tr w:rsidR="00D142DD" w:rsidTr="007217B8">
        <w:tc>
          <w:tcPr>
            <w:tcW w:w="704" w:type="dxa"/>
            <w:tcBorders>
              <w:left w:val="single" w:sz="12" w:space="0" w:color="auto"/>
              <w:bottom w:val="single" w:sz="12" w:space="0" w:color="auto"/>
            </w:tcBorders>
          </w:tcPr>
          <w:p w:rsidR="00D142DD" w:rsidRDefault="00D142DD" w:rsidP="00DA3275">
            <w:pPr>
              <w:jc w:val="center"/>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6号</w:t>
            </w:r>
          </w:p>
        </w:tc>
        <w:tc>
          <w:tcPr>
            <w:tcW w:w="2410" w:type="dxa"/>
            <w:tcBorders>
              <w:bottom w:val="single" w:sz="12" w:space="0" w:color="auto"/>
            </w:tcBorders>
          </w:tcPr>
          <w:p w:rsidR="00D142DD" w:rsidRDefault="00D142DD"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売春防止法関係</w:t>
            </w:r>
          </w:p>
        </w:tc>
        <w:tc>
          <w:tcPr>
            <w:tcW w:w="7342" w:type="dxa"/>
            <w:tcBorders>
              <w:bottom w:val="single" w:sz="12" w:space="0" w:color="auto"/>
              <w:right w:val="single" w:sz="12" w:space="0" w:color="auto"/>
            </w:tcBorders>
          </w:tcPr>
          <w:p w:rsidR="00D142DD" w:rsidRDefault="00D142DD"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婦人保護施設</w:t>
            </w:r>
          </w:p>
        </w:tc>
      </w:tr>
    </w:tbl>
    <w:p w:rsidR="00DA3275" w:rsidRDefault="00DA3275" w:rsidP="00AA73F5">
      <w:pPr>
        <w:jc w:val="left"/>
        <w:rPr>
          <w:rFonts w:asciiTheme="minorEastAsia" w:hAnsiTheme="minorEastAsia" w:cs="ＦＦ特殊１１２"/>
          <w:color w:val="000000" w:themeColor="text1"/>
          <w:kern w:val="0"/>
          <w:szCs w:val="21"/>
        </w:rPr>
      </w:pPr>
    </w:p>
    <w:p w:rsidR="00522034" w:rsidRPr="00D6014A" w:rsidRDefault="00522034" w:rsidP="00AA73F5">
      <w:pPr>
        <w:jc w:val="left"/>
        <w:rPr>
          <w:rFonts w:ascii="ＭＳ Ｐゴシック" w:eastAsia="ＭＳ Ｐゴシック" w:hAnsi="ＭＳ Ｐゴシック" w:cs="ＦＦ特殊１１２"/>
          <w:color w:val="000000" w:themeColor="text1"/>
          <w:kern w:val="0"/>
          <w:szCs w:val="21"/>
        </w:rPr>
      </w:pPr>
      <w:r w:rsidRPr="00D6014A">
        <w:rPr>
          <w:rFonts w:ascii="ＭＳ Ｐゴシック" w:eastAsia="ＭＳ Ｐゴシック" w:hAnsi="ＭＳ Ｐゴシック" w:cs="ＦＦ特殊１１２" w:hint="eastAsia"/>
          <w:color w:val="000000" w:themeColor="text1"/>
          <w:kern w:val="0"/>
          <w:szCs w:val="21"/>
        </w:rPr>
        <w:t>■実施方法</w:t>
      </w:r>
    </w:p>
    <w:p w:rsidR="00522034" w:rsidRDefault="00522034"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 xml:space="preserve">　胸部エックス線検査、喀痰検査、聴診、打診その他必要な検査</w:t>
      </w:r>
    </w:p>
    <w:p w:rsidR="00522034" w:rsidRDefault="00522034" w:rsidP="00AA73F5">
      <w:pPr>
        <w:jc w:val="left"/>
        <w:rPr>
          <w:rFonts w:asciiTheme="minorEastAsia" w:hAnsiTheme="minorEastAsia" w:cs="ＦＦ特殊１１２"/>
          <w:color w:val="000000" w:themeColor="text1"/>
          <w:kern w:val="0"/>
          <w:szCs w:val="21"/>
        </w:rPr>
      </w:pPr>
    </w:p>
    <w:p w:rsidR="00522034" w:rsidRDefault="00522034"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w:t>
      </w:r>
      <w:r w:rsidRPr="00D6014A">
        <w:rPr>
          <w:rFonts w:ascii="ＭＳ Ｐゴシック" w:eastAsia="ＭＳ Ｐゴシック" w:hAnsi="ＭＳ Ｐゴシック" w:cs="ＦＦ特殊１１２" w:hint="eastAsia"/>
          <w:color w:val="000000" w:themeColor="text1"/>
          <w:kern w:val="0"/>
          <w:szCs w:val="21"/>
        </w:rPr>
        <w:t>報告</w:t>
      </w:r>
      <w:r w:rsidR="00696A3E" w:rsidRPr="00D6014A">
        <w:rPr>
          <w:rFonts w:ascii="ＭＳ Ｐゴシック" w:eastAsia="ＭＳ Ｐゴシック" w:hAnsi="ＭＳ Ｐゴシック" w:cs="ＦＦ特殊１１２" w:hint="eastAsia"/>
          <w:color w:val="000000" w:themeColor="text1"/>
          <w:kern w:val="0"/>
          <w:szCs w:val="21"/>
        </w:rPr>
        <w:t>先</w:t>
      </w:r>
      <w:r w:rsidRPr="00D6014A">
        <w:rPr>
          <w:rFonts w:ascii="ＭＳ Ｐゴシック" w:eastAsia="ＭＳ Ｐゴシック" w:hAnsi="ＭＳ Ｐゴシック" w:cs="ＦＦ特殊１１２" w:hint="eastAsia"/>
          <w:color w:val="000000" w:themeColor="text1"/>
          <w:kern w:val="0"/>
          <w:szCs w:val="21"/>
        </w:rPr>
        <w:t>・</w:t>
      </w:r>
      <w:r w:rsidR="00696A3E" w:rsidRPr="00D6014A">
        <w:rPr>
          <w:rFonts w:ascii="ＭＳ Ｐゴシック" w:eastAsia="ＭＳ Ｐゴシック" w:hAnsi="ＭＳ Ｐゴシック" w:cs="ＦＦ特殊１１２" w:hint="eastAsia"/>
          <w:color w:val="000000" w:themeColor="text1"/>
          <w:kern w:val="0"/>
          <w:szCs w:val="21"/>
        </w:rPr>
        <w:t>報告に関する</w:t>
      </w:r>
      <w:r w:rsidRPr="00D6014A">
        <w:rPr>
          <w:rFonts w:ascii="ＭＳ Ｐゴシック" w:eastAsia="ＭＳ Ｐゴシック" w:hAnsi="ＭＳ Ｐゴシック" w:cs="ＦＦ特殊１１２" w:hint="eastAsia"/>
          <w:color w:val="000000" w:themeColor="text1"/>
          <w:kern w:val="0"/>
          <w:szCs w:val="21"/>
        </w:rPr>
        <w:t>問い合わせ先</w:t>
      </w:r>
    </w:p>
    <w:p w:rsidR="007217B8" w:rsidRPr="00DA3275" w:rsidRDefault="00522034" w:rsidP="00AA73F5">
      <w:pPr>
        <w:jc w:val="left"/>
        <w:rPr>
          <w:rFonts w:asciiTheme="minorEastAsia" w:hAnsiTheme="minorEastAsia" w:cs="ＦＦ特殊１１２"/>
          <w:color w:val="000000" w:themeColor="text1"/>
          <w:kern w:val="0"/>
          <w:szCs w:val="21"/>
        </w:rPr>
      </w:pPr>
      <w:r>
        <w:rPr>
          <w:rFonts w:asciiTheme="minorEastAsia" w:hAnsiTheme="minorEastAsia" w:cs="ＦＦ特殊１１２" w:hint="eastAsia"/>
          <w:color w:val="000000" w:themeColor="text1"/>
          <w:kern w:val="0"/>
          <w:szCs w:val="21"/>
        </w:rPr>
        <w:t xml:space="preserve">　姶良保健所</w:t>
      </w:r>
      <w:r w:rsidR="00D6014A">
        <w:rPr>
          <w:rFonts w:asciiTheme="minorEastAsia" w:hAnsiTheme="minorEastAsia" w:cs="ＦＦ特殊１１２" w:hint="eastAsia"/>
          <w:color w:val="000000" w:themeColor="text1"/>
          <w:kern w:val="0"/>
          <w:szCs w:val="21"/>
        </w:rPr>
        <w:t xml:space="preserve"> </w:t>
      </w:r>
      <w:r w:rsidR="007217B8">
        <w:rPr>
          <w:rFonts w:asciiTheme="minorEastAsia" w:hAnsiTheme="minorEastAsia" w:cs="ＦＦ特殊１１２" w:hint="eastAsia"/>
          <w:color w:val="000000" w:themeColor="text1"/>
          <w:kern w:val="0"/>
          <w:szCs w:val="21"/>
        </w:rPr>
        <w:t xml:space="preserve">　〒899-5112 </w:t>
      </w:r>
      <w:r w:rsidR="007217B8" w:rsidRPr="007217B8">
        <w:rPr>
          <w:rFonts w:asciiTheme="minorEastAsia" w:hAnsiTheme="minorEastAsia" w:cs="ＦＦ特殊１１２" w:hint="eastAsia"/>
          <w:color w:val="000000" w:themeColor="text1"/>
          <w:kern w:val="0"/>
          <w:szCs w:val="21"/>
        </w:rPr>
        <w:t>霧島市隼人町松永</w:t>
      </w:r>
      <w:r w:rsidR="00D6014A">
        <w:rPr>
          <w:rFonts w:asciiTheme="minorEastAsia" w:hAnsiTheme="minorEastAsia" w:cs="ＦＦ特殊１１２" w:hint="eastAsia"/>
          <w:color w:val="000000" w:themeColor="text1"/>
          <w:kern w:val="0"/>
          <w:szCs w:val="21"/>
        </w:rPr>
        <w:t>3320-16</w:t>
      </w:r>
      <w:r w:rsidR="007217B8">
        <w:rPr>
          <w:rFonts w:asciiTheme="minorEastAsia" w:hAnsiTheme="minorEastAsia" w:cs="ＦＦ特殊１１２" w:hint="eastAsia"/>
          <w:color w:val="000000" w:themeColor="text1"/>
          <w:kern w:val="0"/>
          <w:szCs w:val="21"/>
        </w:rPr>
        <w:t xml:space="preserve">　　℡：</w:t>
      </w:r>
      <w:r w:rsidR="00D6014A">
        <w:rPr>
          <w:rFonts w:asciiTheme="minorEastAsia" w:hAnsiTheme="minorEastAsia" w:cs="ＦＦ特殊１１２" w:hint="eastAsia"/>
          <w:color w:val="000000" w:themeColor="text1"/>
          <w:kern w:val="0"/>
          <w:szCs w:val="21"/>
        </w:rPr>
        <w:t>0995-44-7951　 Fax：0995-44-7969</w:t>
      </w:r>
    </w:p>
    <w:sectPr w:rsidR="007217B8" w:rsidRPr="00DA3275" w:rsidSect="00D142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DD" w:rsidRDefault="000831DD" w:rsidP="00D6014A">
      <w:r>
        <w:separator/>
      </w:r>
    </w:p>
  </w:endnote>
  <w:endnote w:type="continuationSeparator" w:id="0">
    <w:p w:rsidR="000831DD" w:rsidRDefault="000831DD" w:rsidP="00D6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ＦＦ特殊１１２">
    <w:panose1 w:val="04000309000000000000"/>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DD" w:rsidRDefault="000831DD" w:rsidP="00D6014A">
      <w:r>
        <w:separator/>
      </w:r>
    </w:p>
  </w:footnote>
  <w:footnote w:type="continuationSeparator" w:id="0">
    <w:p w:rsidR="000831DD" w:rsidRDefault="000831DD" w:rsidP="00D60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BF"/>
    <w:rsid w:val="000831DD"/>
    <w:rsid w:val="002B5A82"/>
    <w:rsid w:val="00380F15"/>
    <w:rsid w:val="00522034"/>
    <w:rsid w:val="00656D84"/>
    <w:rsid w:val="006700BF"/>
    <w:rsid w:val="00696A3E"/>
    <w:rsid w:val="007217B8"/>
    <w:rsid w:val="00750EC2"/>
    <w:rsid w:val="00761143"/>
    <w:rsid w:val="009E0EA5"/>
    <w:rsid w:val="00A301B7"/>
    <w:rsid w:val="00AA73F5"/>
    <w:rsid w:val="00AE06DD"/>
    <w:rsid w:val="00BA3AE6"/>
    <w:rsid w:val="00C62517"/>
    <w:rsid w:val="00CC5BFE"/>
    <w:rsid w:val="00D142DD"/>
    <w:rsid w:val="00D6014A"/>
    <w:rsid w:val="00DA3275"/>
    <w:rsid w:val="00F36846"/>
    <w:rsid w:val="00F4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FE7965-64E3-4FCD-9042-D1B34B95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6014A"/>
    <w:pPr>
      <w:tabs>
        <w:tab w:val="center" w:pos="4252"/>
        <w:tab w:val="right" w:pos="8504"/>
      </w:tabs>
      <w:snapToGrid w:val="0"/>
    </w:pPr>
  </w:style>
  <w:style w:type="character" w:customStyle="1" w:styleId="a5">
    <w:name w:val="ヘッダー (文字)"/>
    <w:basedOn w:val="a0"/>
    <w:link w:val="a4"/>
    <w:uiPriority w:val="99"/>
    <w:rsid w:val="00D6014A"/>
  </w:style>
  <w:style w:type="paragraph" w:styleId="a6">
    <w:name w:val="footer"/>
    <w:basedOn w:val="a"/>
    <w:link w:val="a7"/>
    <w:uiPriority w:val="99"/>
    <w:unhideWhenUsed/>
    <w:rsid w:val="00D6014A"/>
    <w:pPr>
      <w:tabs>
        <w:tab w:val="center" w:pos="4252"/>
        <w:tab w:val="right" w:pos="8504"/>
      </w:tabs>
      <w:snapToGrid w:val="0"/>
    </w:pPr>
  </w:style>
  <w:style w:type="character" w:customStyle="1" w:styleId="a7">
    <w:name w:val="フッター (文字)"/>
    <w:basedOn w:val="a0"/>
    <w:link w:val="a6"/>
    <w:uiPriority w:val="99"/>
    <w:rsid w:val="00D6014A"/>
  </w:style>
  <w:style w:type="paragraph" w:styleId="a8">
    <w:name w:val="Balloon Text"/>
    <w:basedOn w:val="a"/>
    <w:link w:val="a9"/>
    <w:uiPriority w:val="99"/>
    <w:semiHidden/>
    <w:unhideWhenUsed/>
    <w:rsid w:val="00D60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kiricity</cp:lastModifiedBy>
  <cp:revision>10</cp:revision>
  <cp:lastPrinted>2018-02-07T01:13:00Z</cp:lastPrinted>
  <dcterms:created xsi:type="dcterms:W3CDTF">2018-02-05T02:36:00Z</dcterms:created>
  <dcterms:modified xsi:type="dcterms:W3CDTF">2018-02-07T01:58:00Z</dcterms:modified>
</cp:coreProperties>
</file>