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A545B" w14:textId="0DA6BC54" w:rsidR="00061905" w:rsidRPr="00C80329" w:rsidRDefault="00061905" w:rsidP="0006190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bookmarkStart w:id="0" w:name="_GoBack"/>
      <w:bookmarkEnd w:id="0"/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第２号</w:t>
      </w:r>
      <w:r w:rsidR="00D663B4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</w:t>
      </w:r>
    </w:p>
    <w:p w14:paraId="2AD2FC1B" w14:textId="77777777" w:rsidR="00061905" w:rsidRPr="00C80329" w:rsidRDefault="00061905" w:rsidP="0006190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7B1E5180" w14:textId="77777777" w:rsidR="00061905" w:rsidRPr="00C80329" w:rsidRDefault="00061905" w:rsidP="00061905">
      <w:pPr>
        <w:widowControl/>
        <w:shd w:val="clear" w:color="auto" w:fill="FFFFFF"/>
        <w:ind w:firstLineChars="200" w:firstLine="42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年　　月　　日</w:t>
      </w:r>
    </w:p>
    <w:p w14:paraId="55299675" w14:textId="77777777" w:rsidR="00061905" w:rsidRPr="00C80329" w:rsidRDefault="00061905" w:rsidP="00061905">
      <w:pPr>
        <w:widowControl/>
        <w:shd w:val="clear" w:color="auto" w:fill="FFFFFF"/>
        <w:ind w:firstLineChars="200" w:firstLine="42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377DE331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霧島市長　宛て</w:t>
      </w:r>
    </w:p>
    <w:p w14:paraId="73819CB9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E6661D0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8C34519" w14:textId="74B728A5" w:rsidR="00061905" w:rsidRPr="00C80329" w:rsidRDefault="00360981" w:rsidP="00061905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霧島市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子育て世帯訪問支援事業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登録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申請にかかる誓約書兼同意書</w:t>
      </w:r>
    </w:p>
    <w:p w14:paraId="063EB670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2EE99ECF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537E46E9" w14:textId="77777777" w:rsidR="00061905" w:rsidRPr="00C80329" w:rsidRDefault="00061905" w:rsidP="00061905">
      <w:pPr>
        <w:widowControl/>
        <w:shd w:val="clear" w:color="auto" w:fill="FFFFFF"/>
        <w:ind w:firstLineChars="1800" w:firstLine="378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（申請者）</w:t>
      </w:r>
    </w:p>
    <w:p w14:paraId="2E733F13" w14:textId="77777777" w:rsidR="00061905" w:rsidRPr="00C80329" w:rsidRDefault="00061905" w:rsidP="00061905">
      <w:pPr>
        <w:widowControl/>
        <w:shd w:val="clear" w:color="auto" w:fill="FFFFFF"/>
        <w:ind w:firstLineChars="1900" w:firstLine="399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事業者の所在地</w:t>
      </w:r>
    </w:p>
    <w:p w14:paraId="16477AFF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F4639DD" w14:textId="77777777" w:rsidR="00061905" w:rsidRPr="00C80329" w:rsidRDefault="00061905" w:rsidP="00061905">
      <w:pPr>
        <w:widowControl/>
        <w:shd w:val="clear" w:color="auto" w:fill="FFFFFF"/>
        <w:ind w:firstLineChars="1900" w:firstLine="399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事業者の名称</w:t>
      </w:r>
    </w:p>
    <w:p w14:paraId="5426BA16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6CBDBFEC" w14:textId="10C4E37D" w:rsidR="00061905" w:rsidRPr="00C80329" w:rsidRDefault="00061905" w:rsidP="00061905">
      <w:pPr>
        <w:widowControl/>
        <w:shd w:val="clear" w:color="auto" w:fill="FFFFFF"/>
        <w:ind w:firstLineChars="1900" w:firstLine="399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代表者の職・氏名</w:t>
      </w:r>
      <w:r w:rsidR="00086FB1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　　　　　　　　　　 　㊞</w:t>
      </w:r>
    </w:p>
    <w:p w14:paraId="4678AA15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1E21D075" w14:textId="5109BEB6" w:rsidR="00061905" w:rsidRPr="00C80329" w:rsidRDefault="00360981" w:rsidP="00061905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霧島市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子育て世帯訪問支援事業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事業者への応募にあたり、</w:t>
      </w:r>
      <w:r w:rsidR="0002038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霧島市子育て世帯訪問支援事業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F369A9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02038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募集要項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に定める応募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要件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をすべて満たしており、提出書類の内容について事実に相違ないことを誓約し、次の事項について同意します。</w:t>
      </w:r>
    </w:p>
    <w:p w14:paraId="1246D067" w14:textId="61FF7ECA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なお、上記について事実と反していること等が判明した場合、</w:t>
      </w:r>
      <w:r w:rsidR="00360981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霧島市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子育て世帯訪問支援事業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事業者への応募を取り消されても異議はありません。</w:t>
      </w:r>
    </w:p>
    <w:p w14:paraId="41B5C63A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75826B7F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１　以下の事項に同意します。</w:t>
      </w:r>
    </w:p>
    <w:p w14:paraId="2762CB78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（１）霧島市の納入状況照会に関すること。</w:t>
      </w:r>
    </w:p>
    <w:p w14:paraId="14247677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（２）暴力団等及び暴力団関係者に関する警察への照会に関すること。</w:t>
      </w:r>
    </w:p>
    <w:p w14:paraId="55E16BBA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3EE96C3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331A88AA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1BF9A2B9" w14:textId="3D199C39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1A8B0250" w14:textId="61E4751A" w:rsidR="00FC117B" w:rsidRPr="00C80329" w:rsidRDefault="00FC117B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146D4F93" w14:textId="409267CF" w:rsidR="00FC117B" w:rsidRPr="00C80329" w:rsidRDefault="00FC117B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BA54CE3" w14:textId="77777777" w:rsidR="00FC117B" w:rsidRPr="00C80329" w:rsidRDefault="00FC117B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52E45930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1D3E794E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00C06A46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sectPr w:rsidR="00061905" w:rsidRPr="00C80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9CE0A" w14:textId="77777777" w:rsidR="00293CA9" w:rsidRDefault="00293CA9" w:rsidP="0054146A">
      <w:r>
        <w:separator/>
      </w:r>
    </w:p>
  </w:endnote>
  <w:endnote w:type="continuationSeparator" w:id="0">
    <w:p w14:paraId="2B7AAE93" w14:textId="77777777" w:rsidR="00293CA9" w:rsidRDefault="00293CA9" w:rsidP="0054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8CDFD" w14:textId="77777777" w:rsidR="00293CA9" w:rsidRDefault="00293CA9" w:rsidP="0054146A">
      <w:r>
        <w:separator/>
      </w:r>
    </w:p>
  </w:footnote>
  <w:footnote w:type="continuationSeparator" w:id="0">
    <w:p w14:paraId="612DF358" w14:textId="77777777" w:rsidR="00293CA9" w:rsidRDefault="00293CA9" w:rsidP="00541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B4"/>
    <w:rsid w:val="00011059"/>
    <w:rsid w:val="00020387"/>
    <w:rsid w:val="000222FD"/>
    <w:rsid w:val="00030851"/>
    <w:rsid w:val="00041E22"/>
    <w:rsid w:val="00043E12"/>
    <w:rsid w:val="00052EB0"/>
    <w:rsid w:val="00061905"/>
    <w:rsid w:val="00063049"/>
    <w:rsid w:val="0006385C"/>
    <w:rsid w:val="000660D3"/>
    <w:rsid w:val="00086039"/>
    <w:rsid w:val="00086FB1"/>
    <w:rsid w:val="00095669"/>
    <w:rsid w:val="000A3DCE"/>
    <w:rsid w:val="000B71DB"/>
    <w:rsid w:val="000F5A44"/>
    <w:rsid w:val="001213B2"/>
    <w:rsid w:val="0015636F"/>
    <w:rsid w:val="00166DD1"/>
    <w:rsid w:val="00174EDD"/>
    <w:rsid w:val="001A1174"/>
    <w:rsid w:val="001C63B9"/>
    <w:rsid w:val="001F56D3"/>
    <w:rsid w:val="002022A3"/>
    <w:rsid w:val="00202C3E"/>
    <w:rsid w:val="00205EB2"/>
    <w:rsid w:val="0023172B"/>
    <w:rsid w:val="002710C0"/>
    <w:rsid w:val="002748CF"/>
    <w:rsid w:val="002862B1"/>
    <w:rsid w:val="00293CA9"/>
    <w:rsid w:val="002A0A3D"/>
    <w:rsid w:val="002D7001"/>
    <w:rsid w:val="00320CAF"/>
    <w:rsid w:val="00345C10"/>
    <w:rsid w:val="00360981"/>
    <w:rsid w:val="00381FCE"/>
    <w:rsid w:val="00393443"/>
    <w:rsid w:val="004009E4"/>
    <w:rsid w:val="004625A5"/>
    <w:rsid w:val="00462776"/>
    <w:rsid w:val="00466D8F"/>
    <w:rsid w:val="0047657E"/>
    <w:rsid w:val="00484E4A"/>
    <w:rsid w:val="0049556C"/>
    <w:rsid w:val="004A67F9"/>
    <w:rsid w:val="004C0664"/>
    <w:rsid w:val="004E6CCF"/>
    <w:rsid w:val="00503305"/>
    <w:rsid w:val="00536878"/>
    <w:rsid w:val="0054146A"/>
    <w:rsid w:val="005461BC"/>
    <w:rsid w:val="00576A1B"/>
    <w:rsid w:val="0058178A"/>
    <w:rsid w:val="005824E2"/>
    <w:rsid w:val="00587CE6"/>
    <w:rsid w:val="00590C12"/>
    <w:rsid w:val="00595E93"/>
    <w:rsid w:val="005E1C54"/>
    <w:rsid w:val="005E22CC"/>
    <w:rsid w:val="0062482B"/>
    <w:rsid w:val="0064449D"/>
    <w:rsid w:val="00644D53"/>
    <w:rsid w:val="006523AD"/>
    <w:rsid w:val="00655B9D"/>
    <w:rsid w:val="00677899"/>
    <w:rsid w:val="00695A58"/>
    <w:rsid w:val="006A6CF5"/>
    <w:rsid w:val="006D6308"/>
    <w:rsid w:val="00726376"/>
    <w:rsid w:val="007539D2"/>
    <w:rsid w:val="00753FF7"/>
    <w:rsid w:val="00767C3E"/>
    <w:rsid w:val="007918E0"/>
    <w:rsid w:val="00795F91"/>
    <w:rsid w:val="007E0D84"/>
    <w:rsid w:val="00804E39"/>
    <w:rsid w:val="00811013"/>
    <w:rsid w:val="00835E4A"/>
    <w:rsid w:val="00836797"/>
    <w:rsid w:val="008C0A53"/>
    <w:rsid w:val="008D7915"/>
    <w:rsid w:val="008D7FDE"/>
    <w:rsid w:val="008E64D5"/>
    <w:rsid w:val="008F1251"/>
    <w:rsid w:val="008F6391"/>
    <w:rsid w:val="00912A8C"/>
    <w:rsid w:val="00916944"/>
    <w:rsid w:val="00922AA9"/>
    <w:rsid w:val="00932990"/>
    <w:rsid w:val="00947E2B"/>
    <w:rsid w:val="009749B1"/>
    <w:rsid w:val="009804B4"/>
    <w:rsid w:val="0099634E"/>
    <w:rsid w:val="009965B0"/>
    <w:rsid w:val="009C0D64"/>
    <w:rsid w:val="009C1026"/>
    <w:rsid w:val="009E01E6"/>
    <w:rsid w:val="00A52FE8"/>
    <w:rsid w:val="00A872F8"/>
    <w:rsid w:val="00A97AD5"/>
    <w:rsid w:val="00AA748A"/>
    <w:rsid w:val="00AB117C"/>
    <w:rsid w:val="00AC3CD9"/>
    <w:rsid w:val="00AE5A72"/>
    <w:rsid w:val="00B35980"/>
    <w:rsid w:val="00B5336A"/>
    <w:rsid w:val="00B6676A"/>
    <w:rsid w:val="00BC3463"/>
    <w:rsid w:val="00BC3DBF"/>
    <w:rsid w:val="00BC6B5E"/>
    <w:rsid w:val="00BD10D7"/>
    <w:rsid w:val="00BD46CF"/>
    <w:rsid w:val="00C002ED"/>
    <w:rsid w:val="00C04CE4"/>
    <w:rsid w:val="00C35D06"/>
    <w:rsid w:val="00C365E3"/>
    <w:rsid w:val="00C37F80"/>
    <w:rsid w:val="00C6758B"/>
    <w:rsid w:val="00C80329"/>
    <w:rsid w:val="00C80CC7"/>
    <w:rsid w:val="00C97255"/>
    <w:rsid w:val="00CA2D0D"/>
    <w:rsid w:val="00CE352A"/>
    <w:rsid w:val="00D01468"/>
    <w:rsid w:val="00D14DB1"/>
    <w:rsid w:val="00D20A2A"/>
    <w:rsid w:val="00D51956"/>
    <w:rsid w:val="00D663B4"/>
    <w:rsid w:val="00D723CF"/>
    <w:rsid w:val="00D75A46"/>
    <w:rsid w:val="00D816B7"/>
    <w:rsid w:val="00D84976"/>
    <w:rsid w:val="00D9460C"/>
    <w:rsid w:val="00DA5E62"/>
    <w:rsid w:val="00DD4AB4"/>
    <w:rsid w:val="00DE1B35"/>
    <w:rsid w:val="00DF2B5A"/>
    <w:rsid w:val="00DF45F1"/>
    <w:rsid w:val="00E070D4"/>
    <w:rsid w:val="00E608ED"/>
    <w:rsid w:val="00E87986"/>
    <w:rsid w:val="00E95165"/>
    <w:rsid w:val="00EB2958"/>
    <w:rsid w:val="00EB53BF"/>
    <w:rsid w:val="00EE3169"/>
    <w:rsid w:val="00EE38F6"/>
    <w:rsid w:val="00EE635F"/>
    <w:rsid w:val="00EF105C"/>
    <w:rsid w:val="00F07F0D"/>
    <w:rsid w:val="00F15CE5"/>
    <w:rsid w:val="00F369A9"/>
    <w:rsid w:val="00F4016E"/>
    <w:rsid w:val="00F7171C"/>
    <w:rsid w:val="00F7737C"/>
    <w:rsid w:val="00F81209"/>
    <w:rsid w:val="00F83D0B"/>
    <w:rsid w:val="00F86FC1"/>
    <w:rsid w:val="00F93147"/>
    <w:rsid w:val="00FB7902"/>
    <w:rsid w:val="00FC117B"/>
    <w:rsid w:val="00FC26CE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B0B5A"/>
  <w15:chartTrackingRefBased/>
  <w15:docId w15:val="{7CCB0B3E-A7AE-4210-BDE7-00147421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D4AB4"/>
  </w:style>
  <w:style w:type="paragraph" w:customStyle="1" w:styleId="1">
    <w:name w:val="日付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D4AB4"/>
  </w:style>
  <w:style w:type="character" w:customStyle="1" w:styleId="p">
    <w:name w:val="p"/>
    <w:basedOn w:val="a0"/>
    <w:rsid w:val="00DD4AB4"/>
  </w:style>
  <w:style w:type="character" w:customStyle="1" w:styleId="brackets-color1">
    <w:name w:val="brackets-color1"/>
    <w:basedOn w:val="a0"/>
    <w:rsid w:val="00DD4AB4"/>
  </w:style>
  <w:style w:type="character" w:customStyle="1" w:styleId="brackets-color2">
    <w:name w:val="brackets-color2"/>
    <w:basedOn w:val="a0"/>
    <w:rsid w:val="00DD4AB4"/>
  </w:style>
  <w:style w:type="character" w:styleId="a3">
    <w:name w:val="Hyperlink"/>
    <w:basedOn w:val="a0"/>
    <w:uiPriority w:val="99"/>
    <w:semiHidden/>
    <w:unhideWhenUsed/>
    <w:rsid w:val="00DD4AB4"/>
    <w:rPr>
      <w:color w:val="0000FF"/>
      <w:u w:val="single"/>
    </w:rPr>
  </w:style>
  <w:style w:type="paragraph" w:customStyle="1" w:styleId="s-head">
    <w:name w:val="s-head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D4AB4"/>
  </w:style>
  <w:style w:type="character" w:customStyle="1" w:styleId="word-space">
    <w:name w:val="word-space"/>
    <w:basedOn w:val="a0"/>
    <w:rsid w:val="00DD4AB4"/>
  </w:style>
  <w:style w:type="paragraph" w:customStyle="1" w:styleId="p1">
    <w:name w:val="p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DD4AB4"/>
  </w:style>
  <w:style w:type="paragraph" w:styleId="a4">
    <w:name w:val="header"/>
    <w:basedOn w:val="a"/>
    <w:link w:val="a5"/>
    <w:uiPriority w:val="99"/>
    <w:unhideWhenUsed/>
    <w:rsid w:val="005414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46A"/>
  </w:style>
  <w:style w:type="paragraph" w:styleId="a6">
    <w:name w:val="footer"/>
    <w:basedOn w:val="a"/>
    <w:link w:val="a7"/>
    <w:uiPriority w:val="99"/>
    <w:unhideWhenUsed/>
    <w:rsid w:val="00541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46A"/>
  </w:style>
  <w:style w:type="table" w:styleId="a8">
    <w:name w:val="Table Grid"/>
    <w:basedOn w:val="a1"/>
    <w:uiPriority w:val="39"/>
    <w:rsid w:val="00C35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0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09E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93C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3C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93C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3C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3CA9"/>
    <w:rPr>
      <w:b/>
      <w:bCs/>
    </w:rPr>
  </w:style>
  <w:style w:type="paragraph" w:customStyle="1" w:styleId="2">
    <w:name w:val="表題2"/>
    <w:basedOn w:val="a"/>
    <w:rsid w:val="00293C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293C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2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9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5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6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6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285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3D027-303D-451D-87C2-D1FB3361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</dc:creator>
  <cp:keywords/>
  <dc:description/>
  <cp:lastModifiedBy>こども・くらし相談センター</cp:lastModifiedBy>
  <cp:revision>2</cp:revision>
  <cp:lastPrinted>2024-06-24T02:27:00Z</cp:lastPrinted>
  <dcterms:created xsi:type="dcterms:W3CDTF">2024-06-25T04:06:00Z</dcterms:created>
  <dcterms:modified xsi:type="dcterms:W3CDTF">2024-06-25T04:06:00Z</dcterms:modified>
</cp:coreProperties>
</file>